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Pr="00A069D1" w:rsidRDefault="00D100A3" w:rsidP="00A5435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</w:p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4503DF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 w:rsidR="004503DF">
        <w:rPr>
          <w:b/>
          <w:szCs w:val="28"/>
        </w:rPr>
        <w:t>.12.202</w:t>
      </w:r>
      <w:r w:rsidR="00BB5D21">
        <w:rPr>
          <w:b/>
          <w:szCs w:val="28"/>
        </w:rPr>
        <w:t>2</w:t>
      </w:r>
      <w:r w:rsidR="004503DF"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 w:rsidR="004503DF">
        <w:rPr>
          <w:b/>
          <w:szCs w:val="28"/>
        </w:rPr>
        <w:t xml:space="preserve"> 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 w:rsidR="004503DF"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 w:rsidR="004503DF"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 w:rsidR="004503DF">
        <w:rPr>
          <w:b/>
          <w:szCs w:val="28"/>
        </w:rPr>
        <w:t xml:space="preserve">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 </w:t>
      </w:r>
      <w:r w:rsidR="00E76FD5">
        <w:rPr>
          <w:sz w:val="28"/>
          <w:szCs w:val="28"/>
        </w:rPr>
        <w:t xml:space="preserve">22.06.2023 г. </w:t>
      </w:r>
      <w:r>
        <w:rPr>
          <w:sz w:val="28"/>
          <w:szCs w:val="28"/>
        </w:rPr>
        <w:t xml:space="preserve">  № </w:t>
      </w:r>
      <w:r w:rsidR="00B340CF">
        <w:rPr>
          <w:sz w:val="28"/>
          <w:szCs w:val="28"/>
        </w:rPr>
        <w:t>347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 xml:space="preserve">Федеральным законом от 06.10.2003 № 131-ФЗ «Об общих принципах организации местного </w:t>
      </w:r>
      <w:proofErr w:type="gramStart"/>
      <w:r w:rsidR="00B46E1E" w:rsidRPr="00B46E1E">
        <w:rPr>
          <w:sz w:val="28"/>
          <w:szCs w:val="28"/>
        </w:rPr>
        <w:t>само-управления</w:t>
      </w:r>
      <w:proofErr w:type="gramEnd"/>
      <w:r w:rsidR="00B46E1E" w:rsidRPr="00B46E1E">
        <w:rPr>
          <w:sz w:val="28"/>
          <w:szCs w:val="28"/>
        </w:rPr>
        <w:t xml:space="preserve">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FB6E2C" w:rsidRPr="00FB6E2C">
        <w:rPr>
          <w:szCs w:val="28"/>
        </w:rPr>
        <w:t>1 221 472,82405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</w:t>
      </w:r>
      <w:r>
        <w:rPr>
          <w:szCs w:val="28"/>
        </w:rPr>
        <w:lastRenderedPageBreak/>
        <w:t xml:space="preserve">других бюджетов бюджетной системы Российской Федерации, - в сумме                        </w:t>
      </w:r>
      <w:r w:rsidR="00FB6E2C" w:rsidRPr="00FB6E2C">
        <w:rPr>
          <w:szCs w:val="28"/>
        </w:rPr>
        <w:t>712 396,82405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FB6E2C" w:rsidRPr="00FB6E2C">
        <w:rPr>
          <w:szCs w:val="28"/>
        </w:rPr>
        <w:t>1 314 472,82405</w:t>
      </w:r>
      <w:r w:rsidR="00FB6E2C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BB5D21">
        <w:rPr>
          <w:szCs w:val="28"/>
        </w:rPr>
        <w:t>93 000</w:t>
      </w:r>
      <w:r w:rsidR="00BE45FD">
        <w:rPr>
          <w:szCs w:val="28"/>
        </w:rPr>
        <w:t>,00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FB6E2C" w:rsidRDefault="00FB6E2C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2. </w:t>
      </w:r>
      <w:r>
        <w:rPr>
          <w:b/>
          <w:color w:val="000000"/>
          <w:szCs w:val="28"/>
        </w:rPr>
        <w:t xml:space="preserve">Пункт 2 </w:t>
      </w:r>
      <w:r>
        <w:rPr>
          <w:szCs w:val="28"/>
        </w:rPr>
        <w:t>решения Думы Михайловского муниципального района от 21.12.2022 г. № 286 «Об утверждении районного бюджета Михайловского муниципального района  на 2023 год и плановый период 2024 и 2025 годы» изложить в новой редакции:</w:t>
      </w:r>
    </w:p>
    <w:p w:rsidR="00FB6E2C" w:rsidRPr="00F1379A" w:rsidRDefault="00FB6E2C" w:rsidP="00FB6E2C">
      <w:pPr>
        <w:pStyle w:val="a5"/>
        <w:spacing w:before="0" w:line="240" w:lineRule="auto"/>
        <w:ind w:firstLine="567"/>
        <w:rPr>
          <w:snapToGrid/>
          <w:szCs w:val="28"/>
        </w:rPr>
      </w:pPr>
      <w:r>
        <w:rPr>
          <w:szCs w:val="28"/>
        </w:rPr>
        <w:t>«</w:t>
      </w:r>
      <w:r w:rsidRPr="00F1379A">
        <w:rPr>
          <w:snapToGrid/>
          <w:szCs w:val="28"/>
        </w:rPr>
        <w:t>1) прогнозируемый общий объем доходов районного бюджета на 202</w:t>
      </w:r>
      <w:r>
        <w:rPr>
          <w:snapToGrid/>
          <w:szCs w:val="28"/>
        </w:rPr>
        <w:t>4</w:t>
      </w:r>
      <w:r w:rsidRPr="00F1379A">
        <w:rPr>
          <w:snapToGrid/>
          <w:szCs w:val="28"/>
        </w:rPr>
        <w:t xml:space="preserve"> год – в сумме </w:t>
      </w:r>
      <w:r w:rsidRPr="00FB6E2C">
        <w:rPr>
          <w:snapToGrid/>
          <w:szCs w:val="28"/>
        </w:rPr>
        <w:t>1 190 535,53176</w:t>
      </w:r>
      <w:r>
        <w:rPr>
          <w:snapToGrid/>
          <w:szCs w:val="28"/>
        </w:rPr>
        <w:t xml:space="preserve"> </w:t>
      </w:r>
      <w:r w:rsidRPr="00F1379A">
        <w:rPr>
          <w:snapToGrid/>
          <w:szCs w:val="28"/>
        </w:rPr>
        <w:t>тыс. рублей и на 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 – в сумме </w:t>
      </w:r>
      <w:r w:rsidRPr="00FB6E2C">
        <w:rPr>
          <w:snapToGrid/>
          <w:szCs w:val="28"/>
        </w:rPr>
        <w:t>1 208 773,61061</w:t>
      </w:r>
      <w:r>
        <w:rPr>
          <w:snapToGrid/>
          <w:szCs w:val="28"/>
        </w:rPr>
        <w:t xml:space="preserve"> </w:t>
      </w:r>
      <w:r w:rsidRPr="00F1379A">
        <w:rPr>
          <w:snapToGrid/>
          <w:szCs w:val="28"/>
        </w:rPr>
        <w:t xml:space="preserve">тыс. рублей; </w:t>
      </w:r>
    </w:p>
    <w:p w:rsidR="00FB6E2C" w:rsidRPr="00F1379A" w:rsidRDefault="00FB6E2C" w:rsidP="00FB6E2C">
      <w:pPr>
        <w:pStyle w:val="a5"/>
        <w:spacing w:before="0" w:line="240" w:lineRule="auto"/>
        <w:ind w:firstLine="567"/>
        <w:rPr>
          <w:snapToGrid/>
          <w:szCs w:val="28"/>
        </w:rPr>
      </w:pPr>
      <w:r w:rsidRPr="00F1379A">
        <w:rPr>
          <w:snapToGrid/>
          <w:szCs w:val="28"/>
        </w:rPr>
        <w:t>2) общий объем расходов районного бюджета на 202</w:t>
      </w:r>
      <w:r>
        <w:rPr>
          <w:snapToGrid/>
          <w:szCs w:val="28"/>
        </w:rPr>
        <w:t xml:space="preserve">4 год –                         </w:t>
      </w:r>
      <w:r w:rsidRPr="00FB6E2C">
        <w:rPr>
          <w:snapToGrid/>
          <w:szCs w:val="28"/>
        </w:rPr>
        <w:t>1 197 535,53176</w:t>
      </w:r>
      <w:r>
        <w:rPr>
          <w:snapToGrid/>
          <w:szCs w:val="28"/>
        </w:rPr>
        <w:t xml:space="preserve"> </w:t>
      </w:r>
      <w:r w:rsidRPr="00F1379A">
        <w:rPr>
          <w:snapToGrid/>
          <w:szCs w:val="28"/>
        </w:rPr>
        <w:t>тыс. рублей и на 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 – в сумме</w:t>
      </w:r>
      <w:r>
        <w:rPr>
          <w:snapToGrid/>
          <w:szCs w:val="28"/>
        </w:rPr>
        <w:t xml:space="preserve"> </w:t>
      </w:r>
      <w:r w:rsidR="0078668A" w:rsidRPr="0078668A">
        <w:rPr>
          <w:snapToGrid/>
          <w:szCs w:val="28"/>
        </w:rPr>
        <w:t>1 215 773,61061</w:t>
      </w:r>
      <w:r>
        <w:rPr>
          <w:snapToGrid/>
          <w:szCs w:val="28"/>
        </w:rPr>
        <w:t xml:space="preserve"> </w:t>
      </w:r>
      <w:r w:rsidRPr="00F1379A">
        <w:rPr>
          <w:snapToGrid/>
          <w:szCs w:val="28"/>
        </w:rPr>
        <w:t xml:space="preserve">тыс. рублей; </w:t>
      </w:r>
    </w:p>
    <w:p w:rsidR="00FB6E2C" w:rsidRPr="00F1379A" w:rsidRDefault="00FB6E2C" w:rsidP="00FB6E2C">
      <w:pPr>
        <w:pStyle w:val="a5"/>
        <w:spacing w:before="0" w:line="240" w:lineRule="auto"/>
        <w:ind w:firstLine="709"/>
        <w:rPr>
          <w:snapToGrid/>
          <w:szCs w:val="28"/>
        </w:rPr>
      </w:pPr>
      <w:r w:rsidRPr="00F1379A">
        <w:rPr>
          <w:snapToGrid/>
          <w:szCs w:val="28"/>
        </w:rPr>
        <w:t>3) размер дефицита районного бюджета на 202</w:t>
      </w:r>
      <w:r>
        <w:rPr>
          <w:snapToGrid/>
          <w:szCs w:val="28"/>
        </w:rPr>
        <w:t>4</w:t>
      </w:r>
      <w:r w:rsidRPr="00F1379A">
        <w:rPr>
          <w:snapToGrid/>
          <w:szCs w:val="28"/>
        </w:rPr>
        <w:t xml:space="preserve"> год – в сумме </w:t>
      </w:r>
      <w:r>
        <w:rPr>
          <w:snapToGrid/>
          <w:szCs w:val="28"/>
        </w:rPr>
        <w:t>7</w:t>
      </w:r>
      <w:r w:rsidRPr="00F1379A">
        <w:rPr>
          <w:snapToGrid/>
          <w:szCs w:val="28"/>
        </w:rPr>
        <w:t> </w:t>
      </w:r>
      <w:r>
        <w:rPr>
          <w:snapToGrid/>
          <w:szCs w:val="28"/>
        </w:rPr>
        <w:t>0</w:t>
      </w:r>
      <w:r w:rsidRPr="00F1379A">
        <w:rPr>
          <w:snapToGrid/>
          <w:szCs w:val="28"/>
        </w:rPr>
        <w:t>00,00 тыс. рублей, на</w:t>
      </w:r>
      <w:r w:rsidRPr="00F1379A">
        <w:rPr>
          <w:b/>
          <w:snapToGrid/>
          <w:szCs w:val="28"/>
        </w:rPr>
        <w:t xml:space="preserve"> </w:t>
      </w:r>
      <w:r w:rsidRPr="00F1379A">
        <w:rPr>
          <w:snapToGrid/>
          <w:szCs w:val="28"/>
        </w:rPr>
        <w:t>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 – </w:t>
      </w:r>
      <w:r>
        <w:rPr>
          <w:snapToGrid/>
          <w:szCs w:val="28"/>
        </w:rPr>
        <w:t>7</w:t>
      </w:r>
      <w:r w:rsidRPr="00F1379A">
        <w:rPr>
          <w:snapToGrid/>
          <w:szCs w:val="28"/>
        </w:rPr>
        <w:t> </w:t>
      </w:r>
      <w:r>
        <w:rPr>
          <w:snapToGrid/>
          <w:szCs w:val="28"/>
        </w:rPr>
        <w:t>0</w:t>
      </w:r>
      <w:r w:rsidRPr="00F1379A">
        <w:rPr>
          <w:snapToGrid/>
          <w:szCs w:val="28"/>
        </w:rPr>
        <w:t>00,00 тыс. рублей;</w:t>
      </w:r>
    </w:p>
    <w:p w:rsidR="00FB6E2C" w:rsidRPr="00F1379A" w:rsidRDefault="00FB6E2C" w:rsidP="00FB6E2C">
      <w:pPr>
        <w:pStyle w:val="a5"/>
        <w:spacing w:before="0" w:line="240" w:lineRule="auto"/>
        <w:ind w:firstLine="709"/>
        <w:rPr>
          <w:snapToGrid/>
          <w:szCs w:val="28"/>
        </w:rPr>
      </w:pPr>
      <w:r w:rsidRPr="00F1379A">
        <w:rPr>
          <w:snapToGrid/>
          <w:szCs w:val="28"/>
        </w:rPr>
        <w:t>4)  предельный объем муниципального долга на 202</w:t>
      </w:r>
      <w:r>
        <w:rPr>
          <w:snapToGrid/>
          <w:szCs w:val="28"/>
        </w:rPr>
        <w:t>4</w:t>
      </w:r>
      <w:r w:rsidRPr="00F1379A">
        <w:rPr>
          <w:snapToGrid/>
          <w:szCs w:val="28"/>
        </w:rPr>
        <w:t xml:space="preserve"> год – в сумме 60</w:t>
      </w:r>
      <w:r>
        <w:rPr>
          <w:snapToGrid/>
          <w:szCs w:val="28"/>
        </w:rPr>
        <w:t> </w:t>
      </w:r>
      <w:r w:rsidRPr="00F1379A">
        <w:rPr>
          <w:snapToGrid/>
          <w:szCs w:val="28"/>
        </w:rPr>
        <w:t>000</w:t>
      </w:r>
      <w:r>
        <w:rPr>
          <w:snapToGrid/>
          <w:szCs w:val="28"/>
        </w:rPr>
        <w:t>,0</w:t>
      </w:r>
      <w:r w:rsidRPr="00F1379A">
        <w:rPr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года – в сумме 110</w:t>
      </w:r>
      <w:r>
        <w:rPr>
          <w:snapToGrid/>
          <w:szCs w:val="28"/>
        </w:rPr>
        <w:t> </w:t>
      </w:r>
      <w:r w:rsidRPr="00F1379A">
        <w:rPr>
          <w:snapToGrid/>
          <w:szCs w:val="28"/>
        </w:rPr>
        <w:t>000</w:t>
      </w:r>
      <w:r>
        <w:rPr>
          <w:snapToGrid/>
          <w:szCs w:val="28"/>
        </w:rPr>
        <w:t>,0</w:t>
      </w:r>
      <w:r w:rsidRPr="00F1379A">
        <w:rPr>
          <w:snapToGrid/>
          <w:szCs w:val="28"/>
        </w:rPr>
        <w:t xml:space="preserve"> тыс. рублей; </w:t>
      </w:r>
    </w:p>
    <w:p w:rsidR="00FB6E2C" w:rsidRPr="00F1379A" w:rsidRDefault="00FB6E2C" w:rsidP="00FB6E2C">
      <w:pPr>
        <w:pStyle w:val="a5"/>
        <w:spacing w:before="0" w:line="240" w:lineRule="auto"/>
        <w:ind w:firstLine="709"/>
        <w:rPr>
          <w:snapToGrid/>
          <w:szCs w:val="28"/>
        </w:rPr>
      </w:pPr>
      <w:r w:rsidRPr="00F1379A">
        <w:rPr>
          <w:snapToGrid/>
          <w:szCs w:val="28"/>
        </w:rPr>
        <w:t>5)  предельный объем муниципального долга на 202</w:t>
      </w:r>
      <w:r>
        <w:rPr>
          <w:snapToGrid/>
          <w:szCs w:val="28"/>
        </w:rPr>
        <w:t>5</w:t>
      </w:r>
      <w:r w:rsidRPr="00F1379A">
        <w:rPr>
          <w:snapToGrid/>
          <w:szCs w:val="28"/>
        </w:rPr>
        <w:t xml:space="preserve"> год - в сумме 65</w:t>
      </w:r>
      <w:r>
        <w:rPr>
          <w:snapToGrid/>
          <w:szCs w:val="28"/>
        </w:rPr>
        <w:t> </w:t>
      </w:r>
      <w:r w:rsidRPr="00F1379A">
        <w:rPr>
          <w:snapToGrid/>
          <w:szCs w:val="28"/>
        </w:rPr>
        <w:t>000</w:t>
      </w:r>
      <w:r>
        <w:rPr>
          <w:snapToGrid/>
          <w:szCs w:val="28"/>
        </w:rPr>
        <w:t>,0</w:t>
      </w:r>
      <w:r w:rsidRPr="00F1379A">
        <w:rPr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snapToGrid/>
          <w:szCs w:val="28"/>
        </w:rPr>
        <w:t>6</w:t>
      </w:r>
      <w:r w:rsidRPr="00F1379A">
        <w:rPr>
          <w:snapToGrid/>
          <w:szCs w:val="28"/>
        </w:rPr>
        <w:t xml:space="preserve"> года – в сумме 115</w:t>
      </w:r>
      <w:r>
        <w:rPr>
          <w:snapToGrid/>
          <w:szCs w:val="28"/>
        </w:rPr>
        <w:t> </w:t>
      </w:r>
      <w:r w:rsidRPr="00F1379A">
        <w:rPr>
          <w:snapToGrid/>
          <w:szCs w:val="28"/>
        </w:rPr>
        <w:t>000</w:t>
      </w:r>
      <w:r>
        <w:rPr>
          <w:snapToGrid/>
          <w:szCs w:val="28"/>
        </w:rPr>
        <w:t>,0</w:t>
      </w:r>
      <w:r w:rsidRPr="00F1379A">
        <w:rPr>
          <w:snapToGrid/>
          <w:szCs w:val="28"/>
        </w:rPr>
        <w:t xml:space="preserve"> тыс. рублей.</w:t>
      </w:r>
    </w:p>
    <w:p w:rsidR="00625468" w:rsidRDefault="00D921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D921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D92189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D92189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lastRenderedPageBreak/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D92189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2E4DC2" w:rsidRDefault="00D92189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2E4DC2" w:rsidRPr="002E4DC2">
        <w:rPr>
          <w:szCs w:val="28"/>
        </w:rPr>
        <w:t>.</w:t>
      </w:r>
      <w:r w:rsidR="002E4DC2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1</w:t>
      </w:r>
      <w:r>
        <w:rPr>
          <w:b/>
          <w:szCs w:val="28"/>
        </w:rPr>
        <w:t>0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6</w:t>
      </w:r>
      <w:r w:rsidR="002E4DC2" w:rsidRPr="00C96720">
        <w:rPr>
          <w:b/>
          <w:szCs w:val="28"/>
        </w:rPr>
        <w:t xml:space="preserve"> данного решения.</w:t>
      </w:r>
    </w:p>
    <w:p w:rsidR="002E4DC2" w:rsidRDefault="00D92189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9</w:t>
      </w:r>
      <w:r w:rsidR="002E4DC2" w:rsidRPr="002E4DC2">
        <w:rPr>
          <w:szCs w:val="28"/>
        </w:rPr>
        <w:t>.</w:t>
      </w:r>
      <w:r w:rsidR="002E4DC2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1</w:t>
      </w:r>
      <w:r>
        <w:rPr>
          <w:b/>
          <w:szCs w:val="28"/>
        </w:rPr>
        <w:t>1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7</w:t>
      </w:r>
      <w:r w:rsidR="002E4DC2" w:rsidRPr="00C96720">
        <w:rPr>
          <w:b/>
          <w:szCs w:val="28"/>
        </w:rPr>
        <w:t xml:space="preserve"> данного решения.</w:t>
      </w:r>
    </w:p>
    <w:p w:rsidR="002E4DC2" w:rsidRDefault="002E4DC2" w:rsidP="002E4DC2">
      <w:pPr>
        <w:pStyle w:val="a5"/>
        <w:spacing w:line="276" w:lineRule="auto"/>
        <w:ind w:firstLine="567"/>
        <w:rPr>
          <w:b/>
          <w:szCs w:val="28"/>
        </w:rPr>
      </w:pPr>
      <w:r w:rsidRPr="002E4DC2">
        <w:rPr>
          <w:szCs w:val="28"/>
        </w:rPr>
        <w:t>1</w:t>
      </w:r>
      <w:r w:rsidR="00D92189">
        <w:rPr>
          <w:szCs w:val="28"/>
        </w:rPr>
        <w:t>0</w:t>
      </w:r>
      <w:r w:rsidRPr="002E4DC2">
        <w:rPr>
          <w:szCs w:val="28"/>
        </w:rPr>
        <w:t>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</w:t>
      </w:r>
      <w:r w:rsidR="00D92189">
        <w:rPr>
          <w:b/>
          <w:szCs w:val="28"/>
        </w:rPr>
        <w:t>2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8</w:t>
      </w:r>
      <w:r w:rsidRPr="00C96720">
        <w:rPr>
          <w:b/>
          <w:szCs w:val="28"/>
        </w:rPr>
        <w:t xml:space="preserve"> данного решения.</w:t>
      </w:r>
    </w:p>
    <w:p w:rsidR="00D92189" w:rsidRDefault="00D92189" w:rsidP="00D92189">
      <w:pPr>
        <w:pStyle w:val="a5"/>
        <w:spacing w:line="276" w:lineRule="auto"/>
        <w:ind w:firstLine="567"/>
        <w:rPr>
          <w:b/>
          <w:szCs w:val="28"/>
        </w:rPr>
      </w:pPr>
      <w:r w:rsidRPr="002E4DC2">
        <w:rPr>
          <w:szCs w:val="28"/>
        </w:rPr>
        <w:t>1</w:t>
      </w:r>
      <w:r>
        <w:rPr>
          <w:szCs w:val="28"/>
        </w:rPr>
        <w:t>1</w:t>
      </w:r>
      <w:r w:rsidRPr="002E4DC2">
        <w:rPr>
          <w:szCs w:val="28"/>
        </w:rPr>
        <w:t>.</w:t>
      </w:r>
      <w:r>
        <w:rPr>
          <w:b/>
          <w:szCs w:val="28"/>
        </w:rPr>
        <w:t xml:space="preserve"> </w:t>
      </w:r>
      <w:r w:rsidRPr="00C96720">
        <w:rPr>
          <w:b/>
          <w:szCs w:val="28"/>
        </w:rPr>
        <w:t xml:space="preserve">Приложение </w:t>
      </w:r>
      <w:r>
        <w:rPr>
          <w:b/>
          <w:szCs w:val="28"/>
        </w:rPr>
        <w:t>13</w:t>
      </w:r>
      <w:r w:rsidRPr="00C96720">
        <w:rPr>
          <w:b/>
          <w:szCs w:val="28"/>
        </w:rPr>
        <w:t xml:space="preserve"> </w:t>
      </w:r>
      <w:r w:rsidRPr="002E4DC2">
        <w:rPr>
          <w:szCs w:val="28"/>
        </w:rPr>
        <w:t>решения Думы Михайловского муниципального района от 21.12.2022 г. № 286</w:t>
      </w:r>
      <w:r w:rsidRPr="00C96720">
        <w:rPr>
          <w:b/>
          <w:szCs w:val="28"/>
        </w:rPr>
        <w:t xml:space="preserve"> изложить в редакции приложения </w:t>
      </w:r>
      <w:r>
        <w:rPr>
          <w:b/>
          <w:szCs w:val="28"/>
        </w:rPr>
        <w:t>9</w:t>
      </w:r>
      <w:r w:rsidRPr="00C96720">
        <w:rPr>
          <w:b/>
          <w:szCs w:val="28"/>
        </w:rPr>
        <w:t xml:space="preserve"> данного решения.</w:t>
      </w:r>
    </w:p>
    <w:p w:rsidR="0011524A" w:rsidRDefault="002E4DC2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1</w:t>
      </w:r>
      <w:r w:rsidR="00D92189">
        <w:rPr>
          <w:noProof/>
          <w:szCs w:val="28"/>
        </w:rPr>
        <w:t>2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</w:p>
    <w:p w:rsidR="00056272" w:rsidRDefault="00056272" w:rsidP="001152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056272" w:rsidRDefault="00056272" w:rsidP="0011524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340CF">
        <w:rPr>
          <w:sz w:val="28"/>
          <w:szCs w:val="28"/>
        </w:rPr>
        <w:t>347</w:t>
      </w:r>
      <w:r>
        <w:rPr>
          <w:sz w:val="28"/>
          <w:szCs w:val="28"/>
        </w:rPr>
        <w:t>- НПА</w:t>
      </w:r>
    </w:p>
    <w:p w:rsidR="0011524A" w:rsidRDefault="0011524A" w:rsidP="0011524A">
      <w:pPr>
        <w:rPr>
          <w:sz w:val="28"/>
          <w:szCs w:val="28"/>
        </w:rPr>
      </w:pPr>
    </w:p>
    <w:p w:rsidR="0011524A" w:rsidRDefault="0011524A" w:rsidP="0011524A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70F2D" w:rsidRPr="00982F2D" w:rsidRDefault="00970F2D" w:rsidP="0011524A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970F2D" w:rsidRPr="00982F2D" w:rsidSect="00345F89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39C5"/>
    <w:rsid w:val="002B0F19"/>
    <w:rsid w:val="002B4A72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20874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6034D2"/>
    <w:rsid w:val="00625468"/>
    <w:rsid w:val="00633655"/>
    <w:rsid w:val="00635A67"/>
    <w:rsid w:val="00635EE4"/>
    <w:rsid w:val="0065191B"/>
    <w:rsid w:val="00652F31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5137C"/>
    <w:rsid w:val="008518CC"/>
    <w:rsid w:val="008522CC"/>
    <w:rsid w:val="00862727"/>
    <w:rsid w:val="00865F2D"/>
    <w:rsid w:val="00883232"/>
    <w:rsid w:val="00894489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571B"/>
    <w:rsid w:val="00A71026"/>
    <w:rsid w:val="00A77AAD"/>
    <w:rsid w:val="00A82FCF"/>
    <w:rsid w:val="00A834BB"/>
    <w:rsid w:val="00A916A5"/>
    <w:rsid w:val="00AB2F30"/>
    <w:rsid w:val="00AC1895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5</cp:revision>
  <cp:lastPrinted>2023-03-08T22:09:00Z</cp:lastPrinted>
  <dcterms:created xsi:type="dcterms:W3CDTF">2023-06-09T01:56:00Z</dcterms:created>
  <dcterms:modified xsi:type="dcterms:W3CDTF">2023-06-21T22:55:00Z</dcterms:modified>
</cp:coreProperties>
</file>